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5EB5" w14:textId="77777777" w:rsidR="00A352A7" w:rsidRDefault="00915222" w:rsidP="00915222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</w:pPr>
      <w:r w:rsidRPr="00915222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it-IT"/>
        </w:rPr>
        <w:t>MOSTRA FOTOGRAFICA</w:t>
      </w:r>
      <w:r w:rsidRPr="00915222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br/>
        <w:t> </w:t>
      </w:r>
      <w:r w:rsidRPr="00915222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br/>
      </w:r>
      <w:r w:rsidRPr="00915222">
        <w:rPr>
          <w:rFonts w:ascii="Times" w:eastAsia="Times New Roman" w:hAnsi="Times" w:cs="Times New Roman"/>
          <w:b/>
          <w:bCs/>
          <w:color w:val="FF0000"/>
          <w:sz w:val="39"/>
          <w:szCs w:val="39"/>
          <w:lang w:eastAsia="it-IT"/>
        </w:rPr>
        <w:t>ALDO MORO</w:t>
      </w:r>
      <w:r w:rsidR="00A352A7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t xml:space="preserve"> </w:t>
      </w:r>
    </w:p>
    <w:p w14:paraId="3052CE36" w14:textId="05094084" w:rsidR="00915222" w:rsidRDefault="00915222" w:rsidP="00915222">
      <w:pPr>
        <w:jc w:val="center"/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t>Memoria, politica, democrazia</w:t>
      </w:r>
      <w:r w:rsidRPr="00915222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br/>
      </w:r>
      <w:r w:rsidRPr="00915222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it-IT"/>
        </w:rPr>
        <w:t>di Carlo Riccardi, Maurizio Riccardi, Maurizio Piccirilli e Giovanni Currado</w:t>
      </w:r>
      <w:r w:rsidRPr="00915222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br/>
        <w:t> </w:t>
      </w:r>
      <w:r w:rsidRPr="00915222">
        <w:rPr>
          <w:rFonts w:ascii="Times" w:eastAsia="Times New Roman" w:hAnsi="Times" w:cs="Times New Roman"/>
          <w:color w:val="000000"/>
          <w:sz w:val="27"/>
          <w:szCs w:val="27"/>
          <w:lang w:eastAsia="it-IT"/>
        </w:rPr>
        <w:br/>
      </w:r>
      <w:r w:rsidR="00A62413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>dall’8</w:t>
      </w:r>
      <w:r w:rsidRPr="00915222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 xml:space="preserve"> </w:t>
      </w:r>
      <w:r w:rsidR="00F04CA1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 xml:space="preserve">al </w:t>
      </w:r>
      <w:r w:rsidR="00A62413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>16</w:t>
      </w:r>
      <w:r w:rsidR="00F04CA1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 xml:space="preserve"> </w:t>
      </w:r>
      <w:r w:rsidR="00A62413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>Novembre</w:t>
      </w:r>
      <w:r w:rsidR="00F04CA1"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 xml:space="preserve"> 2018</w:t>
      </w:r>
    </w:p>
    <w:p w14:paraId="722A13E0" w14:textId="5349701C" w:rsidR="00A62413" w:rsidRDefault="00A62413" w:rsidP="00915222">
      <w:pPr>
        <w:jc w:val="center"/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</w:pPr>
      <w:r>
        <w:rPr>
          <w:rFonts w:ascii="Times" w:eastAsia="Times New Roman" w:hAnsi="Times" w:cs="Times New Roman"/>
          <w:b/>
          <w:bCs/>
          <w:color w:val="000000"/>
          <w:sz w:val="30"/>
          <w:szCs w:val="30"/>
          <w:lang w:eastAsia="it-IT"/>
        </w:rPr>
        <w:t>Camera dei Deputati</w:t>
      </w:r>
    </w:p>
    <w:p w14:paraId="04D0F7FE" w14:textId="0DA36C55" w:rsidR="00F04CA1" w:rsidRDefault="00915222" w:rsidP="00915222">
      <w:pPr>
        <w:jc w:val="center"/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</w:pPr>
      <w:r w:rsidRPr="00915222">
        <w:rPr>
          <w:rFonts w:ascii="Times" w:eastAsia="Times New Roman" w:hAnsi="Times" w:cs="Times New Roman"/>
          <w:b/>
          <w:bCs/>
          <w:color w:val="000000"/>
          <w:sz w:val="33"/>
          <w:szCs w:val="33"/>
          <w:lang w:eastAsia="it-IT"/>
        </w:rPr>
        <w:t xml:space="preserve"> </w:t>
      </w:r>
      <w:r w:rsidR="00A62413">
        <w:rPr>
          <w:rFonts w:ascii="Times" w:eastAsia="Times New Roman" w:hAnsi="Times" w:cs="Times New Roman"/>
          <w:b/>
          <w:bCs/>
          <w:color w:val="000000"/>
          <w:sz w:val="33"/>
          <w:szCs w:val="33"/>
          <w:lang w:eastAsia="it-IT"/>
        </w:rPr>
        <w:t>Complesso di Vicolo Valdina</w:t>
      </w:r>
      <w:r w:rsidRPr="00915222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it-IT"/>
        </w:rPr>
        <w:br/>
      </w:r>
      <w:r w:rsidR="00A6241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it-IT"/>
        </w:rPr>
        <w:t>Ingresso di Piazza Campo Marzio, 42</w:t>
      </w:r>
      <w:r w:rsidR="00AB029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it-IT"/>
        </w:rPr>
        <w:t xml:space="preserve"> </w:t>
      </w:r>
      <w:r w:rsidR="00F04CA1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it-IT"/>
        </w:rPr>
        <w:t>–</w:t>
      </w:r>
      <w:r w:rsidR="00AB029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it-IT"/>
        </w:rPr>
        <w:t xml:space="preserve"> </w:t>
      </w:r>
      <w:r w:rsidR="00A62413"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>ROMA</w:t>
      </w:r>
    </w:p>
    <w:p w14:paraId="2BD709AA" w14:textId="77777777" w:rsidR="00F04CA1" w:rsidRDefault="00F04CA1" w:rsidP="00915222">
      <w:pPr>
        <w:jc w:val="center"/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</w:pPr>
    </w:p>
    <w:p w14:paraId="739A9AD8" w14:textId="050769C7" w:rsidR="00F04CA1" w:rsidRDefault="00F04CA1" w:rsidP="00915222">
      <w:pPr>
        <w:jc w:val="center"/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</w:pPr>
      <w:r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 xml:space="preserve">Inaugurazione Mercoledì </w:t>
      </w:r>
      <w:r w:rsidR="00A62413"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>7</w:t>
      </w:r>
      <w:r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 xml:space="preserve"> </w:t>
      </w:r>
      <w:r w:rsidR="00A62413"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>Novembre</w:t>
      </w:r>
      <w:r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 xml:space="preserve"> 2018 alle 1</w:t>
      </w:r>
      <w:r w:rsidR="00A62413"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>7</w:t>
      </w:r>
      <w:r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  <w:t>.00</w:t>
      </w:r>
    </w:p>
    <w:p w14:paraId="4C194DAF" w14:textId="77777777" w:rsidR="00F04CA1" w:rsidRDefault="00F04CA1" w:rsidP="00915222">
      <w:pPr>
        <w:jc w:val="center"/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it-IT"/>
        </w:rPr>
      </w:pPr>
    </w:p>
    <w:p w14:paraId="59268CB7" w14:textId="7EBBEEB3" w:rsidR="00F04CA1" w:rsidRPr="00F04CA1" w:rsidRDefault="00F04CA1" w:rsidP="00F04CA1">
      <w:pPr>
        <w:jc w:val="center"/>
        <w:rPr>
          <w:sz w:val="22"/>
          <w:szCs w:val="22"/>
        </w:rPr>
      </w:pPr>
      <w:r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Parteciperanno:</w:t>
      </w:r>
      <w:r w:rsidRPr="00F04CA1">
        <w:rPr>
          <w:sz w:val="22"/>
          <w:szCs w:val="22"/>
        </w:rPr>
        <w:t xml:space="preserve"> </w:t>
      </w:r>
      <w:r w:rsidR="00A62413"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Marco Damilano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, </w:t>
      </w:r>
      <w:r w:rsidR="00A62413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Giornalista, direttore de L’Espresso</w:t>
      </w:r>
      <w:r w:rsidR="00A62413"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;</w:t>
      </w:r>
    </w:p>
    <w:p w14:paraId="292301F7" w14:textId="654D8497" w:rsidR="00F04CA1" w:rsidRDefault="00A62413" w:rsidP="00F04CA1">
      <w:pPr>
        <w:jc w:val="center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Vincenzo Scotti</w:t>
      </w:r>
      <w:r w:rsidR="00F04CA1"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politico, Ministro del lavoro nel periodo del rapimento Moro;</w:t>
      </w:r>
    </w:p>
    <w:p w14:paraId="0112D86C" w14:textId="7DC3C249" w:rsidR="00F04CA1" w:rsidRDefault="00A62413" w:rsidP="00F04CA1">
      <w:pPr>
        <w:jc w:val="center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Carlo Riccardi</w:t>
      </w:r>
      <w:r w:rsidR="00F04CA1"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storico fotoreporter, autore di milioni di foto dichiarate “Patrimonio di interesse nazionale”;</w:t>
      </w:r>
    </w:p>
    <w:p w14:paraId="4D74EB31" w14:textId="34DB6C35" w:rsidR="00F04CA1" w:rsidRDefault="00A62413" w:rsidP="00915222">
      <w:pPr>
        <w:jc w:val="center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Maurizio Riccardi</w:t>
      </w:r>
      <w:r w:rsidR="00F04CA1"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Fotoreporter, direttore di AGRpress, autore degli scatti dell’agguato a via Fani;</w:t>
      </w:r>
    </w:p>
    <w:p w14:paraId="6831948F" w14:textId="76C142DF" w:rsidR="00F04CA1" w:rsidRDefault="00A62413" w:rsidP="00915222">
      <w:pPr>
        <w:jc w:val="center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Maurizio Piccirilli</w:t>
      </w:r>
      <w:r w:rsidR="00F04CA1"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Fotoreporter autore della foto del ritrovamento dell’on. Moro;</w:t>
      </w:r>
    </w:p>
    <w:p w14:paraId="6BEEB6BC" w14:textId="6F2F6EA7" w:rsidR="00F04CA1" w:rsidRDefault="00F04CA1" w:rsidP="00915222">
      <w:pPr>
        <w:jc w:val="center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F04CA1">
        <w:rPr>
          <w:rFonts w:ascii="Times" w:eastAsia="Times New Roman" w:hAnsi="Times" w:cs="Times New Roman"/>
          <w:b/>
          <w:color w:val="000000"/>
          <w:sz w:val="22"/>
          <w:szCs w:val="22"/>
          <w:lang w:eastAsia="it-IT"/>
        </w:rPr>
        <w:t>Giovanni Currado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,</w:t>
      </w:r>
      <w:r w:rsidR="00A62413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curatore della mostra e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r</w:t>
      </w:r>
      <w:r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esponsabile Archivio Storico Fotografico Riccardi</w:t>
      </w:r>
      <w:r w:rsidR="00A62413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.</w:t>
      </w:r>
      <w:r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</w:t>
      </w:r>
    </w:p>
    <w:p w14:paraId="0D4817F5" w14:textId="369213CB" w:rsidR="00915222" w:rsidRPr="00F04CA1" w:rsidRDefault="00915222" w:rsidP="00915222">
      <w:pPr>
        <w:jc w:val="center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F04CA1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br/>
      </w:r>
    </w:p>
    <w:p w14:paraId="008E585E" w14:textId="26F0A696" w:rsidR="00915222" w:rsidRPr="00915222" w:rsidRDefault="00915222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Aldo Moro. Memoria, politica, democrazia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. Questo il titolo della mostra fotografica che si terrà a partire dal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 xml:space="preserve"> </w:t>
      </w:r>
      <w:r w:rsidR="00A62413">
        <w:rPr>
          <w:rFonts w:ascii="Times" w:eastAsia="Times New Roman" w:hAnsi="Times" w:cs="Times New Roman"/>
          <w:b/>
          <w:bCs/>
          <w:color w:val="000000"/>
          <w:lang w:eastAsia="it-IT"/>
        </w:rPr>
        <w:t xml:space="preserve">7 novembre </w:t>
      </w:r>
      <w:r>
        <w:rPr>
          <w:rFonts w:ascii="Times" w:eastAsia="Times New Roman" w:hAnsi="Times" w:cs="Times New Roman"/>
          <w:b/>
          <w:bCs/>
          <w:color w:val="000000"/>
          <w:lang w:eastAsia="it-IT"/>
        </w:rPr>
        <w:t>alle ore 19.00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, a quaranta a</w:t>
      </w:r>
      <w:r w:rsidR="00F04CA1">
        <w:rPr>
          <w:rFonts w:ascii="Times" w:eastAsia="Times New Roman" w:hAnsi="Times" w:cs="Times New Roman"/>
          <w:color w:val="000000"/>
          <w:lang w:eastAsia="it-IT"/>
        </w:rPr>
        <w:t xml:space="preserve">nni dal ritrovamento 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dell'on. Moro in via Caetani</w:t>
      </w:r>
      <w:r w:rsidRPr="00915222">
        <w:rPr>
          <w:rFonts w:ascii="Times" w:eastAsia="Times New Roman" w:hAnsi="Times" w:cs="Times New Roman"/>
          <w:bCs/>
          <w:color w:val="000000"/>
          <w:lang w:eastAsia="it-IT"/>
        </w:rPr>
        <w:t>, 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nella prestigiosa sede de</w:t>
      </w:r>
      <w:r w:rsidR="00A62413">
        <w:rPr>
          <w:rFonts w:ascii="Times" w:eastAsia="Times New Roman" w:hAnsi="Times" w:cs="Times New Roman"/>
          <w:color w:val="000000"/>
          <w:lang w:eastAsia="it-IT"/>
        </w:rPr>
        <w:t>l</w:t>
      </w:r>
      <w:r w:rsidR="001C4A6E">
        <w:rPr>
          <w:rFonts w:ascii="Times" w:eastAsia="Times New Roman" w:hAnsi="Times" w:cs="Times New Roman"/>
          <w:color w:val="000000"/>
          <w:lang w:eastAsia="it-IT"/>
        </w:rPr>
        <w:t xml:space="preserve"> </w:t>
      </w:r>
      <w:bookmarkStart w:id="0" w:name="_GoBack"/>
      <w:bookmarkEnd w:id="0"/>
      <w:r w:rsidR="00A62413">
        <w:rPr>
          <w:rFonts w:ascii="Times" w:eastAsia="Times New Roman" w:hAnsi="Times" w:cs="Times New Roman"/>
          <w:b/>
          <w:bCs/>
          <w:color w:val="000000"/>
          <w:lang w:eastAsia="it-IT"/>
        </w:rPr>
        <w:t xml:space="preserve">Complesso di Vicolo Valdina </w:t>
      </w:r>
      <w:r w:rsidRPr="00915222">
        <w:rPr>
          <w:rFonts w:ascii="Times" w:eastAsia="Times New Roman" w:hAnsi="Times" w:cs="Times New Roman"/>
          <w:color w:val="000000"/>
          <w:lang w:eastAsia="it-IT"/>
        </w:rPr>
        <w:t xml:space="preserve">in </w:t>
      </w:r>
      <w:r w:rsidR="00A62413">
        <w:rPr>
          <w:rFonts w:ascii="Times" w:eastAsia="Times New Roman" w:hAnsi="Times" w:cs="Times New Roman"/>
          <w:color w:val="000000"/>
          <w:lang w:eastAsia="it-IT"/>
        </w:rPr>
        <w:t>Piazza di Campo Marzio</w:t>
      </w:r>
      <w:r w:rsidRPr="00915222">
        <w:rPr>
          <w:rFonts w:ascii="Times" w:eastAsia="Times New Roman" w:hAnsi="Times" w:cs="Times New Roman"/>
          <w:color w:val="000000"/>
          <w:lang w:eastAsia="it-IT"/>
        </w:rPr>
        <w:t xml:space="preserve">, </w:t>
      </w:r>
      <w:r w:rsidR="00A62413">
        <w:rPr>
          <w:rFonts w:ascii="Times" w:eastAsia="Times New Roman" w:hAnsi="Times" w:cs="Times New Roman"/>
          <w:color w:val="000000"/>
          <w:lang w:eastAsia="it-IT"/>
        </w:rPr>
        <w:t>42</w:t>
      </w:r>
      <w:r w:rsidRPr="00915222">
        <w:rPr>
          <w:rFonts w:ascii="Times" w:eastAsia="Times New Roman" w:hAnsi="Times" w:cs="Times New Roman"/>
          <w:color w:val="000000"/>
          <w:lang w:eastAsia="it-IT"/>
        </w:rPr>
        <w:t xml:space="preserve"> a </w:t>
      </w:r>
      <w:r w:rsidR="00A62413">
        <w:rPr>
          <w:rFonts w:ascii="Times" w:eastAsia="Times New Roman" w:hAnsi="Times" w:cs="Times New Roman"/>
          <w:b/>
          <w:color w:val="000000"/>
          <w:lang w:eastAsia="it-IT"/>
        </w:rPr>
        <w:t>Roma</w:t>
      </w:r>
      <w:r w:rsidR="00F04CA1">
        <w:rPr>
          <w:rFonts w:ascii="Times" w:eastAsia="Times New Roman" w:hAnsi="Times" w:cs="Times New Roman"/>
          <w:color w:val="000000"/>
          <w:lang w:eastAsia="it-IT"/>
        </w:rPr>
        <w:t xml:space="preserve">, fino al </w:t>
      </w:r>
      <w:r w:rsidR="00A62413">
        <w:rPr>
          <w:rFonts w:ascii="Times" w:eastAsia="Times New Roman" w:hAnsi="Times" w:cs="Times New Roman"/>
          <w:color w:val="000000"/>
          <w:lang w:eastAsia="it-IT"/>
        </w:rPr>
        <w:t>16</w:t>
      </w:r>
      <w:r w:rsidR="00F04CA1">
        <w:rPr>
          <w:rFonts w:ascii="Times" w:eastAsia="Times New Roman" w:hAnsi="Times" w:cs="Times New Roman"/>
          <w:color w:val="000000"/>
          <w:lang w:eastAsia="it-IT"/>
        </w:rPr>
        <w:t xml:space="preserve"> </w:t>
      </w:r>
      <w:r w:rsidR="00A62413">
        <w:rPr>
          <w:rFonts w:ascii="Times" w:eastAsia="Times New Roman" w:hAnsi="Times" w:cs="Times New Roman"/>
          <w:color w:val="000000"/>
          <w:lang w:eastAsia="it-IT"/>
        </w:rPr>
        <w:t xml:space="preserve">novembre 2018, a cura di </w:t>
      </w:r>
      <w:r w:rsidR="00A62413" w:rsidRPr="00A62413">
        <w:rPr>
          <w:rFonts w:ascii="Times" w:eastAsia="Times New Roman" w:hAnsi="Times" w:cs="Times New Roman"/>
          <w:b/>
          <w:color w:val="000000"/>
          <w:lang w:eastAsia="it-IT"/>
        </w:rPr>
        <w:t>Maurizio Riccardi</w:t>
      </w:r>
      <w:r w:rsidR="00A62413">
        <w:rPr>
          <w:rFonts w:ascii="Times" w:eastAsia="Times New Roman" w:hAnsi="Times" w:cs="Times New Roman"/>
          <w:color w:val="000000"/>
          <w:lang w:eastAsia="it-IT"/>
        </w:rPr>
        <w:t xml:space="preserve">, </w:t>
      </w:r>
      <w:r w:rsidR="00A62413" w:rsidRPr="00A62413">
        <w:rPr>
          <w:rFonts w:ascii="Times" w:eastAsia="Times New Roman" w:hAnsi="Times" w:cs="Times New Roman"/>
          <w:b/>
          <w:color w:val="000000"/>
          <w:lang w:eastAsia="it-IT"/>
        </w:rPr>
        <w:t>Giovanni Currado</w:t>
      </w:r>
      <w:r w:rsidR="00A62413">
        <w:rPr>
          <w:rFonts w:ascii="Times" w:eastAsia="Times New Roman" w:hAnsi="Times" w:cs="Times New Roman"/>
          <w:color w:val="000000"/>
          <w:lang w:eastAsia="it-IT"/>
        </w:rPr>
        <w:t xml:space="preserve"> con l’allestimento progettato dall’architetto </w:t>
      </w:r>
      <w:r w:rsidR="00A62413" w:rsidRPr="00A62413">
        <w:rPr>
          <w:rFonts w:ascii="Times" w:eastAsia="Times New Roman" w:hAnsi="Times" w:cs="Times New Roman"/>
          <w:b/>
          <w:color w:val="000000"/>
          <w:lang w:eastAsia="it-IT"/>
        </w:rPr>
        <w:t>Fabrizio Confessa</w:t>
      </w:r>
      <w:r w:rsidR="00A62413">
        <w:rPr>
          <w:rFonts w:ascii="Times" w:eastAsia="Times New Roman" w:hAnsi="Times" w:cs="Times New Roman"/>
          <w:color w:val="000000"/>
          <w:lang w:eastAsia="it-IT"/>
        </w:rPr>
        <w:t>.</w:t>
      </w:r>
    </w:p>
    <w:p w14:paraId="47219B11" w14:textId="77777777" w:rsidR="00915222" w:rsidRPr="00915222" w:rsidRDefault="00915222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sz w:val="10"/>
          <w:szCs w:val="10"/>
          <w:lang w:eastAsia="it-IT"/>
        </w:rPr>
        <w:br/>
      </w:r>
      <w:r w:rsidRPr="00915222">
        <w:rPr>
          <w:rFonts w:ascii="Times" w:eastAsia="Times New Roman" w:hAnsi="Times" w:cs="Times New Roman"/>
          <w:color w:val="000000"/>
          <w:lang w:eastAsia="it-IT"/>
        </w:rPr>
        <w:t>La mostra fotografica ripercorre la vita politica del presidente della Dc ucciso dalle Brigate rosse attraverso le foto di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Carlo Riccardi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, decano dei fotoreporter romani che a 92 anni continua a fotografare coltivando contemporaneamente la sua  passione di sempre per la pittura.</w:t>
      </w:r>
      <w:r w:rsidRPr="00915222">
        <w:rPr>
          <w:rFonts w:ascii="Times" w:eastAsia="Times New Roman" w:hAnsi="Times" w:cs="Times New Roman"/>
          <w:color w:val="000000"/>
          <w:lang w:eastAsia="it-IT"/>
        </w:rPr>
        <w:br/>
        <w:t>Il racconto fotografico è arricchito dalle immagini di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Maurizio Riccardi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, figlio di Carlo, e di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Maurizio Piccirilli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 autore delle foto del ritrovamento del corpo di Aldo Moro in via Caetani. Con i tre importanti fotografi ha collaborato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Giovanni Currado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, giornalista e fotografo che ha coordinato la ricerca iconografica, il restauro delle immagini e raccolta di impressioni, commenti e contributi da parte di personaggi del mondo politico, culturale e giornalistico che completeranno il catalogo della mostra.</w:t>
      </w:r>
    </w:p>
    <w:p w14:paraId="6C1B03F4" w14:textId="12ADE78D" w:rsidR="00915222" w:rsidRPr="00915222" w:rsidRDefault="00915222" w:rsidP="00915222">
      <w:pPr>
        <w:jc w:val="both"/>
        <w:rPr>
          <w:rFonts w:ascii="Times" w:eastAsia="Times New Roman" w:hAnsi="Times" w:cs="Times New Roman"/>
          <w:i/>
          <w:iCs/>
          <w:color w:val="00000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sz w:val="10"/>
          <w:szCs w:val="10"/>
          <w:lang w:eastAsia="it-IT"/>
        </w:rPr>
        <w:t> </w:t>
      </w:r>
      <w:r w:rsidRPr="00915222">
        <w:rPr>
          <w:rFonts w:ascii="Times" w:eastAsia="Times New Roman" w:hAnsi="Times" w:cs="Times New Roman"/>
          <w:color w:val="000000"/>
          <w:sz w:val="10"/>
          <w:szCs w:val="10"/>
          <w:lang w:eastAsia="it-IT"/>
        </w:rPr>
        <w:br/>
      </w:r>
      <w:r w:rsidRPr="00915222">
        <w:rPr>
          <w:rFonts w:ascii="Times" w:eastAsia="Times New Roman" w:hAnsi="Times" w:cs="Times New Roman"/>
          <w:color w:val="000000"/>
          <w:lang w:eastAsia="it-IT"/>
        </w:rPr>
        <w:t>“</w:t>
      </w:r>
      <w:r w:rsidRPr="00915222">
        <w:rPr>
          <w:rFonts w:ascii="Times" w:eastAsia="Times New Roman" w:hAnsi="Times" w:cs="Times New Roman"/>
          <w:i/>
          <w:iCs/>
          <w:color w:val="000000"/>
          <w:lang w:eastAsia="it-IT"/>
        </w:rPr>
        <w:t>Nel 1978 sono bastate due Polaroid a cancellare la vita di un personaggio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 </w:t>
      </w:r>
      <w:r w:rsidRPr="00915222">
        <w:rPr>
          <w:rFonts w:ascii="Times" w:eastAsia="Times New Roman" w:hAnsi="Times" w:cs="Times New Roman"/>
          <w:i/>
          <w:iCs/>
          <w:color w:val="000000"/>
          <w:lang w:eastAsia="it-IT"/>
        </w:rPr>
        <w:t xml:space="preserve">non di secondo piano, come Aldo Moro, </w:t>
      </w:r>
      <w:r w:rsidR="00F04CA1">
        <w:rPr>
          <w:rFonts w:ascii="Times" w:eastAsia="Times New Roman" w:hAnsi="Times" w:cs="Times New Roman"/>
          <w:i/>
          <w:iCs/>
          <w:color w:val="000000"/>
          <w:lang w:eastAsia="it-IT"/>
        </w:rPr>
        <w:t xml:space="preserve">il quale, con l’aiuto dei media </w:t>
      </w:r>
      <w:r w:rsidR="00F04CA1" w:rsidRPr="00915222">
        <w:rPr>
          <w:rFonts w:ascii="Times" w:eastAsia="Times New Roman" w:hAnsi="Times" w:cs="Times New Roman"/>
          <w:color w:val="000000"/>
          <w:lang w:eastAsia="it-IT"/>
        </w:rPr>
        <w:t xml:space="preserve">– ha dichiarato Giovanni Currado al margine dell'anteprima svoltasi lo scorso </w:t>
      </w:r>
      <w:r w:rsidR="00A62413">
        <w:rPr>
          <w:rFonts w:ascii="Times" w:eastAsia="Times New Roman" w:hAnsi="Times" w:cs="Times New Roman"/>
          <w:color w:val="000000"/>
          <w:lang w:eastAsia="it-IT"/>
        </w:rPr>
        <w:t>9 maggio</w:t>
      </w:r>
      <w:r w:rsidR="00F04CA1" w:rsidRPr="00915222">
        <w:rPr>
          <w:rFonts w:ascii="Times" w:eastAsia="Times New Roman" w:hAnsi="Times" w:cs="Times New Roman"/>
          <w:color w:val="000000"/>
          <w:lang w:eastAsia="it-IT"/>
        </w:rPr>
        <w:t xml:space="preserve"> a </w:t>
      </w:r>
      <w:r w:rsidR="00A62413">
        <w:rPr>
          <w:rFonts w:ascii="Times" w:eastAsia="Times New Roman" w:hAnsi="Times" w:cs="Times New Roman"/>
          <w:color w:val="000000"/>
          <w:lang w:eastAsia="it-IT"/>
        </w:rPr>
        <w:t>Lecce</w:t>
      </w:r>
      <w:r w:rsidR="00A352A7">
        <w:rPr>
          <w:rFonts w:ascii="Times" w:eastAsia="Times New Roman" w:hAnsi="Times" w:cs="Times New Roman"/>
          <w:i/>
          <w:iCs/>
          <w:color w:val="000000"/>
          <w:lang w:eastAsia="it-IT"/>
        </w:rPr>
        <w:t xml:space="preserve"> –</w:t>
      </w:r>
      <w:r w:rsidRPr="00915222">
        <w:rPr>
          <w:rFonts w:ascii="Times" w:eastAsia="Times New Roman" w:hAnsi="Times" w:cs="Times New Roman"/>
          <w:i/>
          <w:iCs/>
          <w:color w:val="000000"/>
          <w:lang w:eastAsia="it-IT"/>
        </w:rPr>
        <w:t xml:space="preserve"> ha subìto così un secondo omicidio</w:t>
      </w:r>
      <w:r w:rsidR="00A352A7">
        <w:rPr>
          <w:rFonts w:ascii="Times" w:eastAsia="Times New Roman" w:hAnsi="Times" w:cs="Times New Roman"/>
          <w:i/>
          <w:iCs/>
          <w:color w:val="000000"/>
          <w:lang w:eastAsia="it-IT"/>
        </w:rPr>
        <w:t>.”</w:t>
      </w:r>
      <w:r w:rsidRPr="00915222">
        <w:rPr>
          <w:rFonts w:ascii="Times" w:eastAsia="Times New Roman" w:hAnsi="Times" w:cs="Times New Roman"/>
          <w:i/>
          <w:iCs/>
          <w:color w:val="000000"/>
          <w:lang w:eastAsia="it-IT"/>
        </w:rPr>
        <w:t> </w:t>
      </w:r>
    </w:p>
    <w:p w14:paraId="5CAC8689" w14:textId="57676183" w:rsidR="00915222" w:rsidRPr="00915222" w:rsidRDefault="00A352A7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>
        <w:rPr>
          <w:rFonts w:ascii="Times" w:eastAsia="Times New Roman" w:hAnsi="Times" w:cs="Times New Roman"/>
          <w:i/>
          <w:iCs/>
          <w:color w:val="000000"/>
          <w:lang w:eastAsia="it-IT"/>
        </w:rPr>
        <w:t>“</w:t>
      </w:r>
      <w:r w:rsidR="00915222" w:rsidRPr="00915222">
        <w:rPr>
          <w:rFonts w:ascii="Times" w:eastAsia="Times New Roman" w:hAnsi="Times" w:cs="Times New Roman"/>
          <w:i/>
          <w:iCs/>
          <w:color w:val="000000"/>
          <w:lang w:eastAsia="it-IT"/>
        </w:rPr>
        <w:t xml:space="preserve">Poter visionare centinaia di fotografie che ritraggono Moro </w:t>
      </w:r>
      <w:r w:rsidR="00915222" w:rsidRPr="00915222">
        <w:rPr>
          <w:rFonts w:ascii="Times" w:eastAsia="Times New Roman" w:hAnsi="Times" w:cs="Times New Roman"/>
          <w:iCs/>
          <w:color w:val="000000"/>
          <w:lang w:eastAsia="it-IT"/>
        </w:rPr>
        <w:t>– continua Currado –</w:t>
      </w:r>
      <w:r w:rsidR="00915222" w:rsidRPr="00915222">
        <w:rPr>
          <w:rFonts w:ascii="Times" w:eastAsia="Times New Roman" w:hAnsi="Times" w:cs="Times New Roman"/>
          <w:i/>
          <w:iCs/>
          <w:color w:val="000000"/>
          <w:lang w:eastAsia="it-IT"/>
        </w:rPr>
        <w:t xml:space="preserve"> nel corso del suo impegno politico e in molti casi analizzarne i particolari per via del restauro, ha fatto crescere la consapevolezza che la riscoperta di Aldo Moro, ovvero la riscoperta della sua vitalità, attraverso le immagini che lo vedono combattivo e sorridente, concentrato o impacciato, possa servire per ricordare l’uomo e non la vittima, per ricordare quello che era riuscito ad ottenere, mostrando alle future classi dirigenti che la soluzione a molti dei problemi passa dal semplice confronto e dal dialogo con l’avversario politico</w:t>
      </w:r>
      <w:r w:rsidR="00915222" w:rsidRPr="00915222">
        <w:rPr>
          <w:rFonts w:ascii="Times" w:eastAsia="Times New Roman" w:hAnsi="Times" w:cs="Times New Roman"/>
          <w:color w:val="000000"/>
          <w:lang w:eastAsia="it-IT"/>
        </w:rPr>
        <w:t>.</w:t>
      </w:r>
      <w:r>
        <w:rPr>
          <w:rFonts w:ascii="Times" w:eastAsia="Times New Roman" w:hAnsi="Times" w:cs="Times New Roman"/>
          <w:color w:val="000000"/>
          <w:lang w:eastAsia="it-IT"/>
        </w:rPr>
        <w:t>”</w:t>
      </w:r>
    </w:p>
    <w:p w14:paraId="1FFDF894" w14:textId="77777777" w:rsidR="00A62413" w:rsidRDefault="00915222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sz w:val="11"/>
          <w:szCs w:val="11"/>
          <w:lang w:eastAsia="it-IT"/>
        </w:rPr>
        <w:br/>
      </w:r>
    </w:p>
    <w:p w14:paraId="7FA8AD90" w14:textId="6D35F75E" w:rsidR="00915222" w:rsidRDefault="00915222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lang w:eastAsia="it-IT"/>
        </w:rPr>
        <w:lastRenderedPageBreak/>
        <w:t>Nel corso della mostra "Aldo Moro. Memoria, Politica, Democrazia" sarà distribuito anche il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catalogo</w:t>
      </w:r>
      <w:r w:rsidRPr="00915222">
        <w:rPr>
          <w:rFonts w:ascii="Times" w:eastAsia="Times New Roman" w:hAnsi="Times" w:cs="Times New Roman"/>
          <w:color w:val="000000"/>
          <w:lang w:eastAsia="it-IT"/>
        </w:rPr>
        <w:t xml:space="preserve"> omonimo, edito da Agr </w:t>
      </w:r>
      <w:r w:rsidR="00A62413">
        <w:rPr>
          <w:rFonts w:ascii="Times" w:eastAsia="Times New Roman" w:hAnsi="Times" w:cs="Times New Roman"/>
          <w:color w:val="000000"/>
          <w:lang w:eastAsia="it-IT"/>
        </w:rPr>
        <w:t>Edizioni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, curato da Maurizio Riccardi e Giovanni Currado, realizzato da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Antonluca Indrieri</w:t>
      </w:r>
      <w:r w:rsidRPr="00915222">
        <w:rPr>
          <w:rFonts w:ascii="Times" w:eastAsia="Times New Roman" w:hAnsi="Times" w:cs="Times New Roman"/>
          <w:color w:val="000000"/>
          <w:lang w:eastAsia="it-IT"/>
        </w:rPr>
        <w:t xml:space="preserve"> dell'istituto Quinta Dimensione e composto da 245 pagine che raccolgono oltre 150 fotografie, molte delle quali inedite, accompagnate da commenti e testimonianze di personaggi noti della cultura, della politica e del giornalismo italiano tra cui: Tommaso Labate, Luca Telese, Stefano Folli, Anna Maria Furlan, Enrico Cisnetto, Andrea Purgatori, Luciano Conte, Marco Damilano, </w:t>
      </w:r>
      <w:r w:rsidR="00A62413">
        <w:rPr>
          <w:rFonts w:ascii="Times" w:eastAsia="Times New Roman" w:hAnsi="Times" w:cs="Times New Roman"/>
          <w:color w:val="000000"/>
          <w:lang w:eastAsia="it-IT"/>
        </w:rPr>
        <w:t>Nicolò Amato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, Paolo Naccarato, Vincenzo Scotti, Antonio Catricalà, Marco Bentivogli, Luigi Bisignani, Ulderico Piernoli, Pierluigi Battista, Mario Mori, Carl</w:t>
      </w:r>
      <w:r>
        <w:rPr>
          <w:rFonts w:ascii="Times" w:eastAsia="Times New Roman" w:hAnsi="Times" w:cs="Times New Roman"/>
          <w:color w:val="000000"/>
          <w:lang w:eastAsia="it-IT"/>
        </w:rPr>
        <w:t>o De Stefano e Antonio Marini.</w:t>
      </w:r>
    </w:p>
    <w:p w14:paraId="0AF1DD08" w14:textId="77777777" w:rsidR="00915222" w:rsidRPr="00915222" w:rsidRDefault="00915222" w:rsidP="00915222">
      <w:pPr>
        <w:jc w:val="both"/>
        <w:rPr>
          <w:rFonts w:ascii="Times" w:eastAsia="Times New Roman" w:hAnsi="Times" w:cs="Times New Roman"/>
          <w:color w:val="000000"/>
          <w:sz w:val="10"/>
          <w:szCs w:val="10"/>
          <w:lang w:eastAsia="it-IT"/>
        </w:rPr>
      </w:pPr>
    </w:p>
    <w:p w14:paraId="1F37D2B7" w14:textId="6F442D86" w:rsidR="00915222" w:rsidRPr="00915222" w:rsidRDefault="00915222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lang w:eastAsia="it-IT"/>
        </w:rPr>
        <w:t>La mostra si completa con un </w:t>
      </w:r>
      <w:r w:rsidRPr="00915222">
        <w:rPr>
          <w:rFonts w:ascii="Times" w:eastAsia="Times New Roman" w:hAnsi="Times" w:cs="Times New Roman"/>
          <w:b/>
          <w:bCs/>
          <w:color w:val="000000"/>
          <w:lang w:eastAsia="it-IT"/>
        </w:rPr>
        <w:t>video</w:t>
      </w:r>
      <w:r w:rsidRPr="00915222">
        <w:rPr>
          <w:rFonts w:ascii="Times" w:eastAsia="Times New Roman" w:hAnsi="Times" w:cs="Times New Roman"/>
          <w:color w:val="000000"/>
          <w:lang w:eastAsia="it-IT"/>
        </w:rPr>
        <w:t> che ripercorre le strade di Roma protagoniste di quei tragici 55 giorni, commentati dai magistrati, carabinieri, poliziotti e giornalisti che vissero quei tragici eventi.</w:t>
      </w:r>
    </w:p>
    <w:p w14:paraId="21CBBF1D" w14:textId="3B9B8BC0" w:rsidR="00915222" w:rsidRDefault="00915222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  <w:r w:rsidRPr="00915222">
        <w:rPr>
          <w:rFonts w:ascii="Times" w:eastAsia="Times New Roman" w:hAnsi="Times" w:cs="Times New Roman"/>
          <w:color w:val="000000"/>
          <w:lang w:eastAsia="it-IT"/>
        </w:rPr>
        <w:t>La mostra vuole quindi mettere l'accento sulla figura di Moro nella sua interezza, senza trascurare il suo sacrificio, ma per separare i suoi insegnamenti da quelle due Polaroid delle BR che purtroppo lo identificano, in modo quasi esclusivo, dai testi scolastici alle più recenti ricerche sul web.</w:t>
      </w:r>
    </w:p>
    <w:p w14:paraId="6323D4A4" w14:textId="77777777" w:rsidR="00304269" w:rsidRDefault="00304269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</w:p>
    <w:p w14:paraId="7779ABDF" w14:textId="19F7C0F6" w:rsidR="00915222" w:rsidRDefault="00A352A7" w:rsidP="00A352A7">
      <w:pPr>
        <w:jc w:val="center"/>
        <w:rPr>
          <w:rFonts w:ascii="Times" w:eastAsia="Times New Roman" w:hAnsi="Times" w:cs="Times New Roman"/>
          <w:color w:val="000000"/>
          <w:lang w:eastAsia="it-IT"/>
        </w:rPr>
      </w:pPr>
      <w:r>
        <w:rPr>
          <w:rFonts w:ascii="Times" w:eastAsia="Times New Roman" w:hAnsi="Times" w:cs="Times New Roman"/>
          <w:color w:val="000000"/>
          <w:lang w:eastAsia="it-IT"/>
        </w:rPr>
        <w:t>____________________________________________</w:t>
      </w:r>
    </w:p>
    <w:p w14:paraId="18CD6065" w14:textId="77777777" w:rsidR="00A352A7" w:rsidRDefault="00A352A7" w:rsidP="00915222">
      <w:pPr>
        <w:jc w:val="both"/>
        <w:rPr>
          <w:rFonts w:ascii="Times" w:eastAsia="Times New Roman" w:hAnsi="Times" w:cs="Times New Roman"/>
          <w:color w:val="000000"/>
          <w:lang w:eastAsia="it-IT"/>
        </w:rPr>
      </w:pPr>
    </w:p>
    <w:p w14:paraId="14788A2C" w14:textId="3549969E" w:rsidR="00915222" w:rsidRPr="00A352A7" w:rsidRDefault="00915222" w:rsidP="00915222">
      <w:pPr>
        <w:jc w:val="both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L’</w:t>
      </w:r>
      <w:r w:rsidRPr="00A352A7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it-IT"/>
        </w:rPr>
        <w:t>Archivio Fotografico Riccardi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, iscritto presso la Soprintendenza Archivistica del Lazio di Roma in qualità di Patrimonio di Interesse Nazionale, è composto da oltre tre milioni di negativi originali, che ritraggono infiniti momenti più o meno noti della vita politica, sociale e di costume che hanno caratterizzato gli ultimi 70 anni di Storia italiana.</w:t>
      </w:r>
    </w:p>
    <w:p w14:paraId="169FC609" w14:textId="77777777" w:rsidR="00915222" w:rsidRPr="00A352A7" w:rsidRDefault="00915222" w:rsidP="00915222">
      <w:pPr>
        <w:jc w:val="both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br/>
      </w:r>
      <w:r w:rsidRPr="00A352A7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it-IT"/>
        </w:rPr>
        <w:t>Carlo Riccardi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(1926) è il primo paparazzo della “Dolce Vita”. Amico di Ennio Flaiano, Federico Fellini e di Totò, ha raccolto in un grande archivio settant’anni di Storia italiana. I suoi scatti sono esposti in mostre permanenti a Pechino, Roma e San Pietroburgo.</w:t>
      </w:r>
    </w:p>
    <w:p w14:paraId="700240BD" w14:textId="0A7D10DA" w:rsidR="00915222" w:rsidRPr="00A352A7" w:rsidRDefault="00915222" w:rsidP="00915222">
      <w:pPr>
        <w:jc w:val="both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Negli anni cinquanta crea la rivista «Vip» e lavora per «Il Giornale d’Italia» e «Il Tempo». Ha documentato sei elezioni papali: quelle di  Giovanni XXIII, Paolo VI, Giovanni Paolo I, Giovanni Paolo II, Benedetto XVI e Francesco I. Di recente ha pubblicato il libro fotografico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Sophia Loren - Se mi dice bene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(Armando, 2014) in omaggio agli 80 anni della grande attrice.</w:t>
      </w:r>
    </w:p>
    <w:p w14:paraId="54EF63F5" w14:textId="77777777" w:rsidR="00915222" w:rsidRPr="00A352A7" w:rsidRDefault="00915222" w:rsidP="00915222">
      <w:pPr>
        <w:jc w:val="both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br/>
      </w:r>
      <w:r w:rsidRPr="00A352A7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it-IT"/>
        </w:rPr>
        <w:t>Maurizio Riccardi 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(1960), fotografo, è direttore dell’Agenzia di documentazione fotografica Agr. Dirige l'Archivio Riccardi e opera su tutta la sfera della comunicazione multimediale. Fra le sue mostre “Vita da Strega”, “I papi santi” e “Donne &amp; Lavoro”. Ha pubblicato numerosi libri tra cui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Africa perché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(New Media, 2008),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San Giovanni Paolo II. Il Papa venuto da lontano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(Armando, 2014), e, con Giovanni Currado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I tanti Pasolini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(Armando, 2015),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Gli anni d'oro del Premio Strega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(Ponte Sisto, 2016),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 Il popolo della Repubblica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(AGR, 2017). Nel 2011 ha dato vita alla galleria Spazio5, punto di riferimento culturale a Roma.</w:t>
      </w:r>
    </w:p>
    <w:p w14:paraId="2871590D" w14:textId="7EDA9806" w:rsidR="00915222" w:rsidRPr="00A352A7" w:rsidRDefault="00915222" w:rsidP="00915222">
      <w:pPr>
        <w:jc w:val="both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br/>
      </w:r>
      <w:r w:rsidRPr="00A352A7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it-IT"/>
        </w:rPr>
        <w:t>Maurizio Piccirilli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(1954), giornalista, fotoreporter e inviato, è stato caposervizio del quotidiano «Il Tempo» e si è occupato di esteri, terrorismo e criminalità nazionale e internazionale. Ha lasciato gli studi di Biologia per inseguire la passione della fotografia e il reportage. Insignito di un Award del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World Press Photo,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due volte ha vinto il Premio Baia Chia per la fotografia. Ha pubblicato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Le quaglie di Osama 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(2006),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Shahid 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(2010),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Il volto nascosto di Osama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(2011),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Ferita Afgana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(2013) e l'ebook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Cuccioli del jihad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.</w:t>
      </w:r>
    </w:p>
    <w:p w14:paraId="217A8DC5" w14:textId="781F8740" w:rsidR="00915222" w:rsidRPr="00A352A7" w:rsidRDefault="00915222" w:rsidP="00915222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br/>
      </w:r>
      <w:r w:rsidRPr="00A352A7">
        <w:rPr>
          <w:rFonts w:ascii="Times" w:eastAsia="Times New Roman" w:hAnsi="Times" w:cs="Times New Roman"/>
          <w:b/>
          <w:bCs/>
          <w:color w:val="000000"/>
          <w:sz w:val="22"/>
          <w:szCs w:val="22"/>
          <w:lang w:eastAsia="it-IT"/>
        </w:rPr>
        <w:t>Giovanni Currado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(1980), giornalista e fotografo, autore di diversi reportage in Asia e Africa. È responsabile editoriale dell’Archivio Fotografico Riccardi è stato direttore editoriale della collana “I fotografici” della casa editrice Armando. Realizza e cura mostre fotografiche. Ha pubblicato, insieme a Maurizio Riccardi,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 I tanti Pasolini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(Armando, 2015),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Gli anni d'oro del Premio Strega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 (Ponte Sisto, 2016), </w:t>
      </w:r>
      <w:r w:rsidRPr="00A352A7">
        <w:rPr>
          <w:rFonts w:ascii="Times" w:eastAsia="Times New Roman" w:hAnsi="Times" w:cs="Times New Roman"/>
          <w:i/>
          <w:iCs/>
          <w:color w:val="000000"/>
          <w:sz w:val="22"/>
          <w:szCs w:val="22"/>
          <w:lang w:eastAsia="it-IT"/>
        </w:rPr>
        <w:t>Il popolo della Repubblica </w:t>
      </w:r>
      <w:r w:rsidRPr="00A352A7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(AGR, 2017).</w:t>
      </w:r>
    </w:p>
    <w:sectPr w:rsidR="00915222" w:rsidRPr="00A352A7" w:rsidSect="00F04CA1">
      <w:footerReference w:type="default" r:id="rId6"/>
      <w:pgSz w:w="11900" w:h="16840"/>
      <w:pgMar w:top="1011" w:right="1134" w:bottom="19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16A1" w14:textId="77777777" w:rsidR="00C958E5" w:rsidRDefault="00C958E5" w:rsidP="00AB029C">
      <w:r>
        <w:separator/>
      </w:r>
    </w:p>
  </w:endnote>
  <w:endnote w:type="continuationSeparator" w:id="0">
    <w:p w14:paraId="2324167D" w14:textId="77777777" w:rsidR="00C958E5" w:rsidRDefault="00C958E5" w:rsidP="00AB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99EC" w14:textId="77777777" w:rsidR="00AB029C" w:rsidRPr="00F92B2B" w:rsidRDefault="00AB029C" w:rsidP="00AB029C">
    <w:pPr>
      <w:pStyle w:val="Pidipa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ARCHIVIO RICCARDI - Agr Srl</w:t>
    </w:r>
  </w:p>
  <w:p w14:paraId="4CA4EB12" w14:textId="77777777" w:rsidR="00AB029C" w:rsidRPr="00F92B2B" w:rsidRDefault="00AB029C" w:rsidP="00AB029C">
    <w:pPr>
      <w:pStyle w:val="Pidipa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Via Pomponio Leto, 2 - 00193 Roma</w:t>
    </w:r>
  </w:p>
  <w:p w14:paraId="2FDB7D43" w14:textId="1D256DAE" w:rsidR="00AB029C" w:rsidRPr="00AB029C" w:rsidRDefault="00AB029C" w:rsidP="00AB029C">
    <w:pPr>
      <w:pStyle w:val="Pidipa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www.archivioriccardi.it  -  </w:t>
    </w:r>
    <w:hyperlink r:id="rId1" w:history="1">
      <w:r w:rsidRPr="00A66E68">
        <w:rPr>
          <w:rStyle w:val="Collegamentoipertestuale"/>
          <w:rFonts w:ascii="Arial" w:hAnsi="Arial"/>
          <w:sz w:val="20"/>
        </w:rPr>
        <w:t>info@agrpress.it</w:t>
      </w:r>
    </w:hyperlink>
    <w:r>
      <w:rPr>
        <w:rFonts w:ascii="Arial" w:hAnsi="Arial"/>
        <w:sz w:val="20"/>
      </w:rPr>
      <w:t xml:space="preserve"> - </w:t>
    </w:r>
    <w:r w:rsidRPr="006A19BF">
      <w:rPr>
        <w:rFonts w:ascii="Arial" w:hAnsi="Arial"/>
        <w:sz w:val="20"/>
      </w:rPr>
      <w:t>+39 348 4814089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241CA" w14:textId="77777777" w:rsidR="00C958E5" w:rsidRDefault="00C958E5" w:rsidP="00AB029C">
      <w:r>
        <w:separator/>
      </w:r>
    </w:p>
  </w:footnote>
  <w:footnote w:type="continuationSeparator" w:id="0">
    <w:p w14:paraId="7CA62072" w14:textId="77777777" w:rsidR="00C958E5" w:rsidRDefault="00C958E5" w:rsidP="00AB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7"/>
    <w:rsid w:val="00053B4C"/>
    <w:rsid w:val="001C4A6E"/>
    <w:rsid w:val="00304269"/>
    <w:rsid w:val="006F5CD7"/>
    <w:rsid w:val="009071A8"/>
    <w:rsid w:val="00912FF2"/>
    <w:rsid w:val="00915222"/>
    <w:rsid w:val="00A352A7"/>
    <w:rsid w:val="00A62413"/>
    <w:rsid w:val="00AB029C"/>
    <w:rsid w:val="00C100FC"/>
    <w:rsid w:val="00C63DAA"/>
    <w:rsid w:val="00C958E5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FC2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3B4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15222"/>
    <w:rPr>
      <w:b/>
      <w:bCs/>
    </w:rPr>
  </w:style>
  <w:style w:type="character" w:styleId="Enfasicorsivo">
    <w:name w:val="Emphasis"/>
    <w:basedOn w:val="Carpredefinitoparagrafo"/>
    <w:uiPriority w:val="20"/>
    <w:qFormat/>
    <w:rsid w:val="0091522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B02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29C"/>
  </w:style>
  <w:style w:type="paragraph" w:styleId="Pidipagina">
    <w:name w:val="footer"/>
    <w:basedOn w:val="Normale"/>
    <w:link w:val="PidipaginaCarattere"/>
    <w:uiPriority w:val="99"/>
    <w:unhideWhenUsed/>
    <w:rsid w:val="00AB02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29C"/>
  </w:style>
  <w:style w:type="character" w:styleId="Collegamentovisitato">
    <w:name w:val="FollowedHyperlink"/>
    <w:basedOn w:val="Carpredefinitoparagrafo"/>
    <w:uiPriority w:val="99"/>
    <w:semiHidden/>
    <w:unhideWhenUsed/>
    <w:rsid w:val="00A35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grpre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1034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2018-10-29T08:19:00Z</dcterms:created>
  <dcterms:modified xsi:type="dcterms:W3CDTF">2018-10-29T12:17:00Z</dcterms:modified>
</cp:coreProperties>
</file>