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C3" w:rsidRDefault="000C2FC3">
      <w:r>
        <w:rPr>
          <w:noProof/>
        </w:rPr>
        <w:drawing>
          <wp:inline distT="0" distB="0" distL="0" distR="0">
            <wp:extent cx="6114415" cy="873760"/>
            <wp:effectExtent l="19050" t="0" r="635" b="0"/>
            <wp:docPr id="4" name="Immagine 4" descr="loghi-invito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invitosopra"/>
                    <pic:cNvPicPr>
                      <a:picLocks noChangeAspect="1" noChangeArrowheads="1"/>
                    </pic:cNvPicPr>
                  </pic:nvPicPr>
                  <pic:blipFill>
                    <a:blip r:embed="rId4" r:link="rId5"/>
                    <a:srcRect/>
                    <a:stretch>
                      <a:fillRect/>
                    </a:stretch>
                  </pic:blipFill>
                  <pic:spPr bwMode="auto">
                    <a:xfrm>
                      <a:off x="0" y="0"/>
                      <a:ext cx="6114415" cy="873760"/>
                    </a:xfrm>
                    <a:prstGeom prst="rect">
                      <a:avLst/>
                    </a:prstGeom>
                    <a:noFill/>
                    <a:ln w="9525">
                      <a:noFill/>
                      <a:miter lim="800000"/>
                      <a:headEnd/>
                      <a:tailEnd/>
                    </a:ln>
                  </pic:spPr>
                </pic:pic>
              </a:graphicData>
            </a:graphic>
          </wp:inline>
        </w:drawing>
      </w:r>
    </w:p>
    <w:p w:rsidR="000C2FC3" w:rsidRDefault="000C2FC3" w:rsidP="000C2FC3">
      <w:pPr>
        <w:pStyle w:val="NormaleWeb"/>
        <w:spacing w:before="0" w:beforeAutospacing="0" w:after="0" w:afterAutospacing="0"/>
        <w:jc w:val="center"/>
        <w:rPr>
          <w:b/>
          <w:bCs/>
          <w:color w:val="CC0000"/>
          <w:sz w:val="27"/>
          <w:szCs w:val="27"/>
        </w:rPr>
      </w:pPr>
      <w:r>
        <w:rPr>
          <w:rStyle w:val="Enfasicorsivo"/>
        </w:rPr>
        <w:t>presenta</w:t>
      </w:r>
    </w:p>
    <w:p w:rsidR="000C2FC3" w:rsidRDefault="000C2FC3" w:rsidP="000C2FC3">
      <w:pPr>
        <w:pStyle w:val="NormaleWeb"/>
        <w:spacing w:before="0" w:beforeAutospacing="0" w:after="0" w:afterAutospacing="0"/>
        <w:jc w:val="center"/>
        <w:rPr>
          <w:rFonts w:ascii="Calibri" w:hAnsi="Calibri"/>
        </w:rPr>
      </w:pPr>
      <w:r>
        <w:rPr>
          <w:rStyle w:val="Enfasigrassetto"/>
          <w:rFonts w:ascii="Calibri" w:hAnsi="Calibri"/>
          <w:i/>
          <w:iCs/>
          <w:sz w:val="27"/>
          <w:szCs w:val="27"/>
        </w:rPr>
        <w:t>Teatro Libero di Rebibbia</w:t>
      </w:r>
      <w:r>
        <w:rPr>
          <w:rFonts w:ascii="Calibri" w:hAnsi="Calibri"/>
          <w:b/>
          <w:bCs/>
          <w:sz w:val="27"/>
          <w:szCs w:val="27"/>
        </w:rPr>
        <w:br/>
      </w:r>
      <w:r>
        <w:rPr>
          <w:rStyle w:val="Enfasigrassetto"/>
          <w:rFonts w:ascii="Calibri" w:hAnsi="Calibri"/>
          <w:sz w:val="36"/>
          <w:szCs w:val="36"/>
        </w:rPr>
        <w:t>Festival dell'Arte Reclusa 2015</w:t>
      </w:r>
    </w:p>
    <w:p w:rsidR="000C2FC3" w:rsidRDefault="000C2FC3" w:rsidP="000C2FC3">
      <w:pPr>
        <w:pStyle w:val="NormaleWeb"/>
        <w:spacing w:before="0" w:beforeAutospacing="0" w:after="0" w:afterAutospacing="0" w:line="276" w:lineRule="auto"/>
        <w:jc w:val="center"/>
      </w:pPr>
      <w:r>
        <w:rPr>
          <w:rStyle w:val="Enfasicorsivo"/>
        </w:rPr>
        <w:t xml:space="preserve">Direzione Artistica </w:t>
      </w:r>
      <w:r>
        <w:rPr>
          <w:rStyle w:val="Enfasicorsivo"/>
          <w:b/>
          <w:bCs/>
        </w:rPr>
        <w:t xml:space="preserve">Laura </w:t>
      </w:r>
      <w:proofErr w:type="spellStart"/>
      <w:r>
        <w:rPr>
          <w:rStyle w:val="Enfasicorsivo"/>
          <w:b/>
          <w:bCs/>
        </w:rPr>
        <w:t>Andreini</w:t>
      </w:r>
      <w:proofErr w:type="spellEnd"/>
      <w:r>
        <w:rPr>
          <w:rStyle w:val="Enfasicorsivo"/>
          <w:b/>
          <w:bCs/>
        </w:rPr>
        <w:t xml:space="preserve"> Salerno</w:t>
      </w:r>
      <w:r>
        <w:rPr>
          <w:rStyle w:val="Enfasicorsivo"/>
        </w:rPr>
        <w:t xml:space="preserve"> e </w:t>
      </w:r>
      <w:r>
        <w:rPr>
          <w:rStyle w:val="Enfasicorsivo"/>
          <w:b/>
          <w:bCs/>
        </w:rPr>
        <w:t>Fabio Cavalli</w:t>
      </w:r>
    </w:p>
    <w:p w:rsidR="000C2FC3" w:rsidRDefault="000C2FC3" w:rsidP="000C2FC3">
      <w:pPr>
        <w:pStyle w:val="NormaleWeb"/>
        <w:spacing w:before="0" w:beforeAutospacing="0" w:after="0" w:afterAutospacing="0" w:line="276" w:lineRule="auto"/>
        <w:jc w:val="center"/>
        <w:rPr>
          <w:rStyle w:val="Enfasigrassetto"/>
          <w:rFonts w:ascii="Calibri" w:hAnsi="Calibri"/>
          <w:i/>
          <w:iCs/>
        </w:rPr>
      </w:pPr>
      <w:r>
        <w:rPr>
          <w:rStyle w:val="Enfasicorsivo"/>
        </w:rPr>
        <w:t xml:space="preserve">Collaborazione Artistica </w:t>
      </w:r>
      <w:r>
        <w:rPr>
          <w:rStyle w:val="Enfasigrassetto"/>
          <w:i/>
          <w:iCs/>
        </w:rPr>
        <w:t>Valentina Esposito</w:t>
      </w:r>
    </w:p>
    <w:p w:rsidR="000C2FC3" w:rsidRDefault="000C2FC3" w:rsidP="000C2FC3">
      <w:pPr>
        <w:jc w:val="center"/>
        <w:rPr>
          <w:rFonts w:ascii="Century Gothic" w:hAnsi="Century Gothic"/>
        </w:rPr>
      </w:pPr>
    </w:p>
    <w:p w:rsidR="000C2FC3" w:rsidRDefault="000C2FC3" w:rsidP="000C2FC3">
      <w:pPr>
        <w:jc w:val="center"/>
        <w:rPr>
          <w:rFonts w:ascii="Calibri" w:hAnsi="Calibri"/>
          <w:b/>
          <w:bCs/>
          <w:i/>
          <w:iCs/>
          <w:color w:val="CC0000"/>
          <w:sz w:val="52"/>
          <w:szCs w:val="52"/>
        </w:rPr>
      </w:pPr>
      <w:r>
        <w:rPr>
          <w:b/>
          <w:bCs/>
          <w:i/>
          <w:iCs/>
          <w:color w:val="CC0000"/>
          <w:sz w:val="52"/>
          <w:szCs w:val="52"/>
        </w:rPr>
        <w:t>FITZCARRALDO</w:t>
      </w:r>
    </w:p>
    <w:p w:rsidR="000C2FC3" w:rsidRDefault="000C2FC3" w:rsidP="000C2FC3">
      <w:pPr>
        <w:pStyle w:val="NormaleWeb"/>
        <w:spacing w:before="0" w:beforeAutospacing="0" w:after="0" w:afterAutospacing="0" w:line="276" w:lineRule="auto"/>
        <w:jc w:val="center"/>
        <w:rPr>
          <w:rFonts w:ascii="Calibri" w:hAnsi="Calibri"/>
        </w:rPr>
      </w:pPr>
      <w:r>
        <w:rPr>
          <w:rStyle w:val="Enfasicorsivo"/>
        </w:rPr>
        <w:t xml:space="preserve">Drammaturgia e regia </w:t>
      </w:r>
      <w:r>
        <w:rPr>
          <w:rStyle w:val="Enfasicorsivo"/>
          <w:b/>
          <w:bCs/>
        </w:rPr>
        <w:t xml:space="preserve">Laura </w:t>
      </w:r>
      <w:proofErr w:type="spellStart"/>
      <w:r>
        <w:rPr>
          <w:rStyle w:val="Enfasicorsivo"/>
          <w:b/>
          <w:bCs/>
        </w:rPr>
        <w:t>Andreini</w:t>
      </w:r>
      <w:proofErr w:type="spellEnd"/>
      <w:r>
        <w:rPr>
          <w:rStyle w:val="Enfasicorsivo"/>
          <w:b/>
          <w:bCs/>
        </w:rPr>
        <w:t xml:space="preserve"> Salerno</w:t>
      </w:r>
      <w:r>
        <w:rPr>
          <w:rStyle w:val="Enfasicorsivo"/>
        </w:rPr>
        <w:t xml:space="preserve"> e </w:t>
      </w:r>
      <w:r>
        <w:rPr>
          <w:rStyle w:val="Enfasicorsivo"/>
          <w:b/>
          <w:bCs/>
        </w:rPr>
        <w:t>Valentina Esposito</w:t>
      </w:r>
    </w:p>
    <w:p w:rsidR="000C2FC3" w:rsidRDefault="000C2FC3" w:rsidP="000C2FC3">
      <w:pPr>
        <w:jc w:val="center"/>
        <w:rPr>
          <w:rFonts w:ascii="Calibri" w:hAnsi="Calibri"/>
          <w:b/>
          <w:bCs/>
          <w:i/>
          <w:iCs/>
          <w:sz w:val="28"/>
          <w:szCs w:val="28"/>
        </w:rPr>
      </w:pPr>
      <w:r>
        <w:rPr>
          <w:b/>
          <w:bCs/>
          <w:i/>
          <w:iCs/>
          <w:sz w:val="28"/>
          <w:szCs w:val="28"/>
        </w:rPr>
        <w:t>Con i detenuti attori del Teatro Libero di Rebibbia – Reparto G8</w:t>
      </w:r>
    </w:p>
    <w:p w:rsidR="000C2FC3" w:rsidRDefault="000C2FC3" w:rsidP="000C2FC3">
      <w:pPr>
        <w:pStyle w:val="NormaleWeb"/>
        <w:spacing w:before="0" w:beforeAutospacing="0" w:after="0" w:afterAutospacing="0" w:line="360" w:lineRule="auto"/>
        <w:jc w:val="both"/>
        <w:rPr>
          <w:rFonts w:ascii="Calibri" w:hAnsi="Calibri"/>
          <w:sz w:val="22"/>
          <w:szCs w:val="22"/>
        </w:rPr>
      </w:pPr>
      <w:r>
        <w:rPr>
          <w:rFonts w:ascii="Calibri" w:hAnsi="Calibri"/>
          <w:sz w:val="22"/>
          <w:szCs w:val="22"/>
        </w:rPr>
        <w:t xml:space="preserve">Lo spettacolo racconta l’epopea dell’avventuriero irlandese Brian </w:t>
      </w:r>
      <w:proofErr w:type="spellStart"/>
      <w:r>
        <w:rPr>
          <w:rFonts w:ascii="Calibri" w:hAnsi="Calibri"/>
          <w:sz w:val="22"/>
          <w:szCs w:val="22"/>
        </w:rPr>
        <w:t>Sweeney</w:t>
      </w:r>
      <w:proofErr w:type="spellEnd"/>
      <w:r>
        <w:rPr>
          <w:rFonts w:ascii="Calibri" w:hAnsi="Calibri"/>
          <w:sz w:val="22"/>
          <w:szCs w:val="22"/>
        </w:rPr>
        <w:t xml:space="preserve"> Fitzgerald, detto </w:t>
      </w:r>
      <w:proofErr w:type="spellStart"/>
      <w:r>
        <w:rPr>
          <w:rFonts w:ascii="Calibri" w:hAnsi="Calibri"/>
          <w:sz w:val="22"/>
          <w:szCs w:val="22"/>
        </w:rPr>
        <w:t>Fitzcarraldo</w:t>
      </w:r>
      <w:proofErr w:type="spellEnd"/>
      <w:r>
        <w:rPr>
          <w:rFonts w:ascii="Calibri" w:hAnsi="Calibri"/>
          <w:sz w:val="22"/>
          <w:szCs w:val="22"/>
        </w:rPr>
        <w:t xml:space="preserve">, vissuto tra fine dell’800 e i primi del 900, che perseguì il folle progetto di costruire un teatro dell’Opera in mezzo alla foresta amazzonica. Spinto da questo irrinunciabile sogno, il temerario imprenditore ingaggia un equipaggio di squattrinati marinai alla ventura. L’impresa li porta attraverso territori ancora inesplorati e diventa subito romanzo picaresco, letteratura di viaggio, tra epica e teatro. In un mondo primitivo ancora pieno di mistero, la voce di Enrico Caruso si diffonde attraverso un vecchio grammofono che viaggia lungo il fiume come fosse la polena del battello a vapore che li trasporta. La musica incanta tutti, nativi e avventurieri, inaspettato lenimento alla durezza di una vita in una terra ostile nella quale, narrano i miti indigeni, Dio stesso ha lasciato incompiuta la sua opera di creazione. Tra invenzione letteraria e biografia storica, i detenuti attori protagonisti raccontano la precarietà di una vita sempre a rischio tra lo sbando e l’avventura ma anche l’umiltà e la capacità di saper scommettere sull’ignoto. L’ossessione di un visionario diventa sogno condiviso. Citando Herzog, che alla vicenda di </w:t>
      </w:r>
      <w:proofErr w:type="spellStart"/>
      <w:r>
        <w:rPr>
          <w:rFonts w:ascii="Calibri" w:hAnsi="Calibri"/>
          <w:sz w:val="22"/>
          <w:szCs w:val="22"/>
        </w:rPr>
        <w:t>Fitzcarraldo</w:t>
      </w:r>
      <w:proofErr w:type="spellEnd"/>
      <w:r>
        <w:rPr>
          <w:rFonts w:ascii="Calibri" w:hAnsi="Calibri"/>
          <w:sz w:val="22"/>
          <w:szCs w:val="22"/>
        </w:rPr>
        <w:t xml:space="preserve"> dedicò il celebre film del 1982, possiamo davvero affermare che “i grandi sogni muovono le montagne”. Metafora dell’aspirazione a contaminare un luogo ancora per tanti versi “inesplorato” come il carcere, attraverso la poesia e la bellezza.</w:t>
      </w:r>
    </w:p>
    <w:p w:rsidR="000C2FC3" w:rsidRDefault="000C2FC3" w:rsidP="000C2FC3">
      <w:pPr>
        <w:pStyle w:val="NormaleWeb"/>
        <w:spacing w:before="0" w:beforeAutospacing="0" w:after="0" w:afterAutospacing="0" w:line="360" w:lineRule="auto"/>
        <w:jc w:val="center"/>
        <w:rPr>
          <w:rFonts w:ascii="Calibri" w:hAnsi="Calibri"/>
          <w:sz w:val="22"/>
          <w:szCs w:val="22"/>
        </w:rPr>
      </w:pPr>
    </w:p>
    <w:p w:rsidR="000C2FC3" w:rsidRDefault="000C2FC3" w:rsidP="000C2FC3">
      <w:pPr>
        <w:jc w:val="center"/>
        <w:rPr>
          <w:rFonts w:ascii="Calibri" w:hAnsi="Calibri"/>
          <w:b/>
          <w:bCs/>
          <w:sz w:val="28"/>
          <w:szCs w:val="28"/>
        </w:rPr>
      </w:pPr>
      <w:r>
        <w:rPr>
          <w:b/>
          <w:bCs/>
          <w:sz w:val="28"/>
          <w:szCs w:val="28"/>
        </w:rPr>
        <w:t>LUNEDÌ 7 DICEMBRE 2015 ORE 21.00</w:t>
      </w:r>
    </w:p>
    <w:p w:rsidR="000C2FC3" w:rsidRDefault="000C2FC3" w:rsidP="000C2FC3">
      <w:pPr>
        <w:jc w:val="center"/>
        <w:rPr>
          <w:rFonts w:ascii="Times New Roman" w:hAnsi="Times New Roman"/>
          <w:b/>
          <w:bCs/>
          <w:sz w:val="32"/>
          <w:szCs w:val="32"/>
        </w:rPr>
      </w:pPr>
      <w:r>
        <w:rPr>
          <w:b/>
          <w:bCs/>
          <w:sz w:val="32"/>
          <w:szCs w:val="32"/>
        </w:rPr>
        <w:t xml:space="preserve">TEATRO ARGENTINA – </w:t>
      </w:r>
      <w:r>
        <w:rPr>
          <w:b/>
          <w:bCs/>
        </w:rPr>
        <w:t xml:space="preserve">LARGO </w:t>
      </w:r>
      <w:proofErr w:type="spellStart"/>
      <w:r>
        <w:rPr>
          <w:b/>
          <w:bCs/>
        </w:rPr>
        <w:t>DI</w:t>
      </w:r>
      <w:proofErr w:type="spellEnd"/>
      <w:r>
        <w:rPr>
          <w:b/>
          <w:bCs/>
        </w:rPr>
        <w:t xml:space="preserve"> TORRE ARGENTINA,52 - ROMA</w:t>
      </w:r>
    </w:p>
    <w:p w:rsidR="000C2FC3" w:rsidRDefault="000C2FC3" w:rsidP="000C2FC3">
      <w:pPr>
        <w:jc w:val="center"/>
        <w:rPr>
          <w:b/>
          <w:bCs/>
          <w:color w:val="CC0000"/>
          <w:sz w:val="32"/>
          <w:szCs w:val="32"/>
        </w:rPr>
      </w:pPr>
      <w:r>
        <w:rPr>
          <w:b/>
          <w:bCs/>
          <w:color w:val="CC0000"/>
          <w:sz w:val="32"/>
          <w:szCs w:val="32"/>
        </w:rPr>
        <w:t>INGRESSO LIBERO FINO AD ESAURIMENTO POSTI</w:t>
      </w:r>
    </w:p>
    <w:p w:rsidR="000C2FC3" w:rsidRDefault="000C2FC3" w:rsidP="000C2FC3">
      <w:pPr>
        <w:jc w:val="center"/>
        <w:rPr>
          <w:b/>
          <w:bCs/>
          <w:color w:val="CC0000"/>
          <w:sz w:val="32"/>
          <w:szCs w:val="32"/>
        </w:rPr>
      </w:pPr>
      <w:r>
        <w:rPr>
          <w:b/>
          <w:bCs/>
          <w:color w:val="CC0000"/>
          <w:sz w:val="32"/>
          <w:szCs w:val="32"/>
        </w:rPr>
        <w:t>PRENOTAZIONE OBBLIGATORIA</w:t>
      </w:r>
    </w:p>
    <w:p w:rsidR="000C2FC3" w:rsidRDefault="000C2FC3" w:rsidP="000C2FC3">
      <w:pPr>
        <w:jc w:val="center"/>
        <w:rPr>
          <w:b/>
          <w:bCs/>
          <w:color w:val="FF0000"/>
          <w:sz w:val="32"/>
          <w:szCs w:val="32"/>
        </w:rPr>
      </w:pPr>
    </w:p>
    <w:p w:rsidR="000C2FC3" w:rsidRDefault="000C2FC3" w:rsidP="000C2FC3">
      <w:pPr>
        <w:shd w:val="clear" w:color="auto" w:fill="FFFFFF"/>
        <w:jc w:val="center"/>
        <w:rPr>
          <w:b/>
          <w:bCs/>
          <w:color w:val="212121"/>
          <w:sz w:val="26"/>
          <w:szCs w:val="26"/>
        </w:rPr>
      </w:pPr>
      <w:r>
        <w:rPr>
          <w:b/>
          <w:bCs/>
          <w:color w:val="212121"/>
          <w:sz w:val="26"/>
          <w:szCs w:val="26"/>
        </w:rPr>
        <w:t>Per prenotare è necessario accreditarsi</w:t>
      </w:r>
    </w:p>
    <w:p w:rsidR="000C2FC3" w:rsidRDefault="000C2FC3" w:rsidP="000C2FC3">
      <w:pPr>
        <w:shd w:val="clear" w:color="auto" w:fill="FFFFFF"/>
        <w:jc w:val="center"/>
        <w:rPr>
          <w:rStyle w:val="Enfasigrassetto"/>
        </w:rPr>
      </w:pPr>
      <w:r>
        <w:rPr>
          <w:rStyle w:val="Enfasigrassetto"/>
          <w:color w:val="212121"/>
          <w:sz w:val="26"/>
          <w:szCs w:val="26"/>
        </w:rPr>
        <w:t>all’indirizzo e</w:t>
      </w:r>
      <w:r>
        <w:rPr>
          <w:rStyle w:val="Enfasigrassetto"/>
          <w:color w:val="1F497D"/>
          <w:sz w:val="26"/>
          <w:szCs w:val="26"/>
        </w:rPr>
        <w:t>-</w:t>
      </w:r>
      <w:r>
        <w:rPr>
          <w:rStyle w:val="Enfasigrassetto"/>
          <w:color w:val="212121"/>
          <w:sz w:val="26"/>
          <w:szCs w:val="26"/>
        </w:rPr>
        <w:t>mail </w:t>
      </w:r>
      <w:r>
        <w:rPr>
          <w:rStyle w:val="xapple-converted-space"/>
          <w:color w:val="212121"/>
          <w:sz w:val="26"/>
          <w:szCs w:val="26"/>
        </w:rPr>
        <w:t> </w:t>
      </w:r>
      <w:hyperlink r:id="rId6" w:tgtFrame="_blank" w:history="1">
        <w:r>
          <w:rPr>
            <w:rStyle w:val="Collegamentoipertestuale"/>
            <w:b/>
            <w:bCs/>
            <w:sz w:val="26"/>
            <w:szCs w:val="26"/>
          </w:rPr>
          <w:t>laribalta@tiscali.it</w:t>
        </w:r>
      </w:hyperlink>
      <w:r>
        <w:rPr>
          <w:rStyle w:val="Enfasigrassetto"/>
          <w:color w:val="212121"/>
          <w:sz w:val="26"/>
          <w:szCs w:val="26"/>
        </w:rPr>
        <w:t> o ai numeri: 069079216 e 0690169196</w:t>
      </w:r>
    </w:p>
    <w:p w:rsidR="000C2FC3" w:rsidRDefault="000C2FC3" w:rsidP="000C2FC3">
      <w:pPr>
        <w:shd w:val="clear" w:color="auto" w:fill="FFFFFF"/>
        <w:jc w:val="center"/>
        <w:rPr>
          <w:rFonts w:ascii="Arial" w:hAnsi="Arial" w:cs="Arial"/>
          <w:i/>
          <w:iCs/>
          <w:color w:val="000000"/>
          <w:sz w:val="20"/>
          <w:szCs w:val="20"/>
        </w:rPr>
      </w:pPr>
      <w:r>
        <w:rPr>
          <w:rFonts w:ascii="Arial" w:hAnsi="Arial" w:cs="Arial"/>
          <w:i/>
          <w:iCs/>
          <w:color w:val="000000"/>
          <w:sz w:val="20"/>
          <w:szCs w:val="20"/>
        </w:rPr>
        <w:t>L’accreditamento può ritenersi effettuato solo dopo aver ricevuto conferma dalla Segreteria</w:t>
      </w:r>
    </w:p>
    <w:p w:rsidR="000C2FC3" w:rsidRDefault="000C2FC3" w:rsidP="000C2FC3">
      <w:pPr>
        <w:shd w:val="clear" w:color="auto" w:fill="FFFFFF"/>
        <w:jc w:val="center"/>
        <w:rPr>
          <w:rStyle w:val="Enfasigrassetto"/>
          <w:rFonts w:ascii="Calibri" w:hAnsi="Calibri" w:cs="Times New Roman"/>
          <w:color w:val="212121"/>
          <w:sz w:val="24"/>
          <w:szCs w:val="24"/>
        </w:rPr>
      </w:pPr>
      <w:r>
        <w:t>sito internet:</w:t>
      </w:r>
      <w:r>
        <w:rPr>
          <w:rStyle w:val="xapple-converted-space"/>
          <w:b/>
          <w:bCs/>
          <w:color w:val="212121"/>
        </w:rPr>
        <w:t> </w:t>
      </w:r>
      <w:hyperlink r:id="rId7" w:tgtFrame="_blank" w:history="1">
        <w:r>
          <w:rPr>
            <w:rStyle w:val="Enfasigrassetto"/>
            <w:color w:val="0000FF"/>
            <w:u w:val="single"/>
          </w:rPr>
          <w:t>www.enricomariasalerno.it</w:t>
        </w:r>
      </w:hyperlink>
      <w:r>
        <w:rPr>
          <w:rStyle w:val="xapple-converted-space"/>
          <w:b/>
          <w:bCs/>
          <w:color w:val="212121"/>
        </w:rPr>
        <w:t> </w:t>
      </w:r>
      <w:r>
        <w:rPr>
          <w:rStyle w:val="Enfasigrassetto"/>
          <w:color w:val="212121"/>
        </w:rPr>
        <w:t>-</w:t>
      </w:r>
      <w:r>
        <w:rPr>
          <w:rStyle w:val="xapple-converted-space"/>
          <w:b/>
          <w:bCs/>
          <w:color w:val="212121"/>
        </w:rPr>
        <w:t> </w:t>
      </w:r>
      <w:hyperlink r:id="rId8" w:tgtFrame="_blank" w:history="1">
        <w:r>
          <w:rPr>
            <w:rStyle w:val="Enfasigrassetto"/>
            <w:color w:val="0000FF"/>
            <w:u w:val="single"/>
          </w:rPr>
          <w:t>www.teatroecarcere.it</w:t>
        </w:r>
      </w:hyperlink>
      <w:r>
        <w:rPr>
          <w:color w:val="212121"/>
          <w:sz w:val="20"/>
          <w:szCs w:val="20"/>
        </w:rPr>
        <w:br/>
      </w:r>
      <w:proofErr w:type="spellStart"/>
      <w:r>
        <w:t>Facebook</w:t>
      </w:r>
      <w:proofErr w:type="spellEnd"/>
      <w:r>
        <w:t>:</w:t>
      </w:r>
      <w:r>
        <w:rPr>
          <w:rStyle w:val="xapple-converted-space"/>
          <w:color w:val="212121"/>
        </w:rPr>
        <w:t> </w:t>
      </w:r>
      <w:r>
        <w:rPr>
          <w:rStyle w:val="Enfasigrassetto"/>
          <w:color w:val="212121"/>
        </w:rPr>
        <w:t>La Ribalta Centro Studi Enrico Maria Salerno</w:t>
      </w:r>
      <w:r>
        <w:rPr>
          <w:rStyle w:val="xapple-converted-space"/>
          <w:b/>
          <w:bCs/>
          <w:color w:val="212121"/>
        </w:rPr>
        <w:t> </w:t>
      </w:r>
      <w:proofErr w:type="spellStart"/>
      <w:r>
        <w:t>Twitter</w:t>
      </w:r>
      <w:bookmarkStart w:id="0" w:name="_GoBack"/>
      <w:bookmarkEnd w:id="0"/>
      <w:proofErr w:type="spellEnd"/>
      <w:r>
        <w:t>:</w:t>
      </w:r>
      <w:r>
        <w:rPr>
          <w:rStyle w:val="xapple-converted-space"/>
          <w:color w:val="212121"/>
        </w:rPr>
        <w:t> </w:t>
      </w:r>
      <w:r>
        <w:rPr>
          <w:rStyle w:val="Enfasigrassetto"/>
          <w:color w:val="212121"/>
        </w:rPr>
        <w:t>@LaRibalta1</w:t>
      </w:r>
    </w:p>
    <w:p w:rsidR="000C2FC3" w:rsidRDefault="000C2FC3" w:rsidP="000C2FC3">
      <w:pPr>
        <w:pStyle w:val="Nessunaspaziatura"/>
        <w:jc w:val="center"/>
      </w:pPr>
    </w:p>
    <w:p w:rsidR="000C2FC3" w:rsidRDefault="000C2FC3" w:rsidP="000C2FC3">
      <w:pPr>
        <w:pStyle w:val="Nessunaspaziatura"/>
        <w:spacing w:line="276" w:lineRule="auto"/>
        <w:jc w:val="center"/>
        <w:rPr>
          <w:rStyle w:val="Enfasigrassetto"/>
          <w:sz w:val="26"/>
          <w:szCs w:val="26"/>
        </w:rPr>
      </w:pPr>
      <w:r>
        <w:rPr>
          <w:rStyle w:val="Enfasigrassetto"/>
          <w:sz w:val="26"/>
          <w:szCs w:val="26"/>
        </w:rPr>
        <w:t xml:space="preserve">Ufficio Stampa Maya </w:t>
      </w:r>
      <w:proofErr w:type="spellStart"/>
      <w:r>
        <w:rPr>
          <w:rStyle w:val="Enfasigrassetto"/>
          <w:sz w:val="26"/>
          <w:szCs w:val="26"/>
        </w:rPr>
        <w:t>Amenduni</w:t>
      </w:r>
      <w:proofErr w:type="spellEnd"/>
    </w:p>
    <w:p w:rsidR="000C2FC3" w:rsidRDefault="000C2FC3" w:rsidP="000C2FC3">
      <w:pPr>
        <w:pStyle w:val="Nessunaspaziatura"/>
        <w:spacing w:line="276" w:lineRule="auto"/>
        <w:jc w:val="center"/>
      </w:pPr>
      <w:r>
        <w:rPr>
          <w:rStyle w:val="Enfasigrassetto"/>
          <w:sz w:val="26"/>
          <w:szCs w:val="26"/>
        </w:rPr>
        <w:t xml:space="preserve">392 8157943 - </w:t>
      </w:r>
      <w:hyperlink r:id="rId9" w:history="1">
        <w:r>
          <w:rPr>
            <w:rStyle w:val="Collegamentoipertestuale"/>
            <w:b/>
            <w:bCs/>
            <w:sz w:val="26"/>
            <w:szCs w:val="26"/>
          </w:rPr>
          <w:t>mayaamenduni@gmail.com</w:t>
        </w:r>
      </w:hyperlink>
    </w:p>
    <w:p w:rsidR="000C2FC3" w:rsidRDefault="000C2FC3" w:rsidP="000C2FC3">
      <w:pPr>
        <w:shd w:val="clear" w:color="auto" w:fill="FFFFFF"/>
        <w:jc w:val="center"/>
        <w:rPr>
          <w:rStyle w:val="Enfasigrassetto"/>
          <w:color w:val="212121"/>
        </w:rPr>
      </w:pPr>
    </w:p>
    <w:p w:rsidR="000C2FC3" w:rsidRDefault="000C2FC3" w:rsidP="000C2FC3">
      <w:pPr>
        <w:shd w:val="clear" w:color="auto" w:fill="FFFFFF"/>
        <w:jc w:val="center"/>
        <w:rPr>
          <w:rStyle w:val="Enfasigrassetto"/>
          <w:color w:val="212121"/>
          <w:sz w:val="27"/>
          <w:szCs w:val="27"/>
        </w:rPr>
      </w:pPr>
    </w:p>
    <w:p w:rsidR="000C2FC3" w:rsidRDefault="000C2FC3"/>
    <w:p w:rsidR="00FC3C11" w:rsidRDefault="000C2FC3">
      <w:r>
        <w:rPr>
          <w:noProof/>
        </w:rPr>
        <w:lastRenderedPageBreak/>
        <w:drawing>
          <wp:inline distT="0" distB="0" distL="0" distR="0">
            <wp:extent cx="4114088" cy="5841242"/>
            <wp:effectExtent l="19050" t="0" r="712" b="0"/>
            <wp:docPr id="1" name="Immagine 1" descr="cid:FCA7F13CB0F44328911A5761808F5D9A@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CA7F13CB0F44328911A5761808F5D9A@CENTRALE"/>
                    <pic:cNvPicPr>
                      <a:picLocks noChangeAspect="1" noChangeArrowheads="1"/>
                    </pic:cNvPicPr>
                  </pic:nvPicPr>
                  <pic:blipFill>
                    <a:blip r:embed="rId10" r:link="rId11"/>
                    <a:srcRect/>
                    <a:stretch>
                      <a:fillRect/>
                    </a:stretch>
                  </pic:blipFill>
                  <pic:spPr bwMode="auto">
                    <a:xfrm>
                      <a:off x="0" y="0"/>
                      <a:ext cx="4114920" cy="5842423"/>
                    </a:xfrm>
                    <a:prstGeom prst="rect">
                      <a:avLst/>
                    </a:prstGeom>
                    <a:noFill/>
                    <a:ln w="9525">
                      <a:noFill/>
                      <a:miter lim="800000"/>
                      <a:headEnd/>
                      <a:tailEnd/>
                    </a:ln>
                  </pic:spPr>
                </pic:pic>
              </a:graphicData>
            </a:graphic>
          </wp:inline>
        </w:drawing>
      </w:r>
    </w:p>
    <w:sectPr w:rsidR="00FC3C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useFELayout/>
  </w:compat>
  <w:rsids>
    <w:rsidRoot w:val="000C2FC3"/>
    <w:rsid w:val="000C2FC3"/>
    <w:rsid w:val="00FC3C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2F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FC3"/>
    <w:rPr>
      <w:rFonts w:ascii="Tahoma" w:hAnsi="Tahoma" w:cs="Tahoma"/>
      <w:sz w:val="16"/>
      <w:szCs w:val="16"/>
    </w:rPr>
  </w:style>
  <w:style w:type="character" w:styleId="Collegamentoipertestuale">
    <w:name w:val="Hyperlink"/>
    <w:basedOn w:val="Carpredefinitoparagrafo"/>
    <w:uiPriority w:val="99"/>
    <w:semiHidden/>
    <w:unhideWhenUsed/>
    <w:rsid w:val="000C2FC3"/>
    <w:rPr>
      <w:color w:val="0000FF"/>
      <w:u w:val="single"/>
    </w:rPr>
  </w:style>
  <w:style w:type="character" w:styleId="Enfasicorsivo">
    <w:name w:val="Emphasis"/>
    <w:basedOn w:val="Carpredefinitoparagrafo"/>
    <w:uiPriority w:val="20"/>
    <w:qFormat/>
    <w:rsid w:val="000C2FC3"/>
    <w:rPr>
      <w:rFonts w:ascii="Times New Roman" w:hAnsi="Times New Roman" w:cs="Times New Roman" w:hint="default"/>
      <w:i/>
      <w:iCs/>
    </w:rPr>
  </w:style>
  <w:style w:type="paragraph" w:styleId="NormaleWeb">
    <w:name w:val="Normal (Web)"/>
    <w:basedOn w:val="Normale"/>
    <w:uiPriority w:val="99"/>
    <w:semiHidden/>
    <w:unhideWhenUsed/>
    <w:rsid w:val="000C2FC3"/>
    <w:pPr>
      <w:spacing w:before="100" w:beforeAutospacing="1" w:after="100" w:afterAutospacing="1" w:line="240" w:lineRule="auto"/>
    </w:pPr>
    <w:rPr>
      <w:rFonts w:ascii="Times New Roman" w:eastAsiaTheme="minorHAnsi" w:hAnsi="Times New Roman" w:cs="Times New Roman"/>
      <w:sz w:val="24"/>
      <w:szCs w:val="24"/>
    </w:rPr>
  </w:style>
  <w:style w:type="paragraph" w:styleId="Nessunaspaziatura">
    <w:name w:val="No Spacing"/>
    <w:basedOn w:val="Normale"/>
    <w:uiPriority w:val="1"/>
    <w:qFormat/>
    <w:rsid w:val="000C2FC3"/>
    <w:pPr>
      <w:spacing w:after="0" w:line="240" w:lineRule="auto"/>
    </w:pPr>
    <w:rPr>
      <w:rFonts w:ascii="Calibri" w:eastAsiaTheme="minorHAnsi" w:hAnsi="Calibri" w:cs="Times New Roman"/>
    </w:rPr>
  </w:style>
  <w:style w:type="character" w:customStyle="1" w:styleId="xapple-converted-space">
    <w:name w:val="x_apple-converted-space"/>
    <w:basedOn w:val="Carpredefinitoparagrafo"/>
    <w:rsid w:val="000C2FC3"/>
  </w:style>
  <w:style w:type="character" w:styleId="Enfasigrassetto">
    <w:name w:val="Strong"/>
    <w:basedOn w:val="Carpredefinitoparagrafo"/>
    <w:uiPriority w:val="22"/>
    <w:qFormat/>
    <w:rsid w:val="000C2FC3"/>
    <w:rPr>
      <w:b/>
      <w:bCs/>
    </w:rPr>
  </w:style>
</w:styles>
</file>

<file path=word/webSettings.xml><?xml version="1.0" encoding="utf-8"?>
<w:webSettings xmlns:r="http://schemas.openxmlformats.org/officeDocument/2006/relationships" xmlns:w="http://schemas.openxmlformats.org/wordprocessingml/2006/main">
  <w:divs>
    <w:div w:id="2543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ecarcer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ricomariasalerno.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ibalta@tiscali.it" TargetMode="External"/><Relationship Id="rId11" Type="http://schemas.openxmlformats.org/officeDocument/2006/relationships/image" Target="cid:FCA7F13CB0F44328911A5761808F5D9A@CENTRALE" TargetMode="External"/><Relationship Id="rId5" Type="http://schemas.openxmlformats.org/officeDocument/2006/relationships/image" Target="cid:F4C9544CADDF49C78A424044CF4F94B7@CENTRALE"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mailto:mayaamendu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2233</Characters>
  <Application>Microsoft Office Word</Application>
  <DocSecurity>0</DocSecurity>
  <Lines>18</Lines>
  <Paragraphs>5</Paragraphs>
  <ScaleCrop>false</ScaleCrop>
  <Company>UIR</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UIR</dc:creator>
  <cp:keywords/>
  <dc:description/>
  <cp:lastModifiedBy>UIR</cp:lastModifiedBy>
  <cp:revision>2</cp:revision>
  <dcterms:created xsi:type="dcterms:W3CDTF">2015-11-26T12:40:00Z</dcterms:created>
  <dcterms:modified xsi:type="dcterms:W3CDTF">2015-11-26T12:40:00Z</dcterms:modified>
</cp:coreProperties>
</file>