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86" w:rsidRDefault="00DB6A86" w:rsidP="003452F0">
      <w:pPr>
        <w:jc w:val="both"/>
      </w:pPr>
      <w:r>
        <w:rPr>
          <w:rFonts w:ascii="Calibri" w:hAnsi="Calibri" w:cs="Arial"/>
          <w:b/>
          <w:noProof/>
          <w:lang w:eastAsia="it-IT"/>
        </w:rPr>
        <w:drawing>
          <wp:inline distT="0" distB="0" distL="0" distR="0">
            <wp:extent cx="885825" cy="285750"/>
            <wp:effectExtent l="0" t="0" r="9525" b="0"/>
            <wp:docPr id="1" name="Picture 1" descr="logo m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s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A86" w:rsidRDefault="00DB6A86" w:rsidP="003452F0">
      <w:pPr>
        <w:jc w:val="both"/>
      </w:pPr>
    </w:p>
    <w:p w:rsidR="00DB6A86" w:rsidRPr="00DB6A86" w:rsidRDefault="00DB6A86" w:rsidP="003452F0">
      <w:pPr>
        <w:jc w:val="both"/>
        <w:rPr>
          <w:b/>
        </w:rPr>
      </w:pPr>
      <w:r w:rsidRPr="00DB6A86">
        <w:rPr>
          <w:b/>
        </w:rPr>
        <w:t>Una Leadership al Femminile</w:t>
      </w:r>
    </w:p>
    <w:p w:rsidR="001D711E" w:rsidRDefault="001D711E" w:rsidP="003452F0">
      <w:pPr>
        <w:jc w:val="both"/>
      </w:pPr>
      <w:r>
        <w:t>MSD Italia è la consociata italiana dell'americana Merck &amp; Co. il secondo gruppo farmaceutico a livello mondiale. Il fatturato italiano ha raggiunto i quasi 900 milioni di euro.</w:t>
      </w:r>
    </w:p>
    <w:p w:rsidR="004B4476" w:rsidRDefault="001D711E" w:rsidP="003452F0">
      <w:pPr>
        <w:jc w:val="both"/>
      </w:pPr>
      <w:r>
        <w:t>MSD Italia vanta una presenza radicata nel nostro Paese fin dal 1956 con oltre 1.700 dipendenti</w:t>
      </w:r>
      <w:r w:rsidR="003452F0">
        <w:t>. S</w:t>
      </w:r>
      <w:r>
        <w:t>ignificativo il dato sull'occupazione "rosa": i dipendenti di sesso femminile sono il 40% della forza lavoro, spesso occupando posizioni apicali. Il 41% del management team di MSD Italia è rappresentato da donne, un dato incoraggiante se s</w:t>
      </w:r>
      <w:bookmarkStart w:id="0" w:name="_GoBack"/>
      <w:bookmarkEnd w:id="0"/>
      <w:r>
        <w:t>i considera che, nelle imprese italiane, le donne arrivano ai vertici solo nel 6,9%. Le dirigenti sono il 40%, il doppio rispetto al 20% del settore farmaceutico e il quadruplo rispetto al 10% del settore industriale in genere.</w:t>
      </w:r>
    </w:p>
    <w:p w:rsidR="008A073E" w:rsidRDefault="001D711E" w:rsidP="003452F0">
      <w:pPr>
        <w:jc w:val="both"/>
      </w:pPr>
      <w:r>
        <w:t xml:space="preserve">La partecipazione femminile al mercato del lavoro rappresenta un fattore cruciale di forza per un’Azienda ed è una delle aree dove </w:t>
      </w:r>
      <w:r w:rsidR="00AE1EB3">
        <w:t xml:space="preserve">MSD, sia a livello internazionale che a livello della consociata italiana ha deciso di investire ponendosi l’obiettivo ambizioso di </w:t>
      </w:r>
      <w:r w:rsidRPr="001D711E">
        <w:t>avere almeno il 36% di rappresentanza femminile a livello executive</w:t>
      </w:r>
      <w:r w:rsidR="00AE1EB3">
        <w:t>. Al momento esistono due</w:t>
      </w:r>
      <w:r w:rsidRPr="001D711E">
        <w:t xml:space="preserve"> programmi pr</w:t>
      </w:r>
      <w:r w:rsidR="00AE1EB3">
        <w:t>i</w:t>
      </w:r>
      <w:r w:rsidRPr="001D711E">
        <w:t>ncipali:</w:t>
      </w:r>
      <w:r>
        <w:t xml:space="preserve"> </w:t>
      </w:r>
    </w:p>
    <w:p w:rsidR="008A073E" w:rsidRPr="003452F0" w:rsidRDefault="001D711E" w:rsidP="003452F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52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Il “5-2-5</w:t>
      </w:r>
      <w:r w:rsidR="003452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”:</w:t>
      </w:r>
      <w:r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B6A86"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>un pro</w:t>
      </w:r>
      <w:r w:rsidR="00AE1EB3"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>gramma che mira a identificare i</w:t>
      </w:r>
      <w:r w:rsidR="00DB6A86"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talenti femminili all’interno </w:t>
      </w:r>
      <w:r w:rsidR="00AE1EB3"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 una </w:t>
      </w:r>
      <w:r w:rsidR="00DB6A86"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>una fascia di media responsabilità equivalente</w:t>
      </w:r>
      <w:r w:rsidR="00AE1EB3"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direttori Vendita, Marketing</w:t>
      </w:r>
      <w:r w:rsidR="00DB6A86"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per le quali sviluppare un piano di sponsorship della durata di 5 anni, con la finalità di avere un incremento della leadership femmi</w:t>
      </w:r>
      <w:r w:rsid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>nile a livello di direttori di P</w:t>
      </w:r>
      <w:r w:rsidR="00DB6A86"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>aese</w:t>
      </w:r>
      <w:r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B6A86"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>Il programma prevede l’identificazione dei talenti femminili</w:t>
      </w:r>
      <w:r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>, la</w:t>
      </w:r>
      <w:r w:rsidR="00DB6A86"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creazio</w:t>
      </w:r>
      <w:r w:rsidR="00DB6A86"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>ne di piani di sviluppo individuali specifici</w:t>
      </w:r>
      <w:r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>, l</w:t>
      </w:r>
      <w:r w:rsidR="00DB6A86"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’assegnazione di uno sponsor europeo </w:t>
      </w:r>
      <w:r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>stabile per i 5 anni di durata del programma nonchè m</w:t>
      </w:r>
      <w:r w:rsidR="00DB6A86"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>omenti e strumenti dedicati alla revisione dei piani di sviluppo, all’i</w:t>
      </w:r>
      <w:r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nterno dei </w:t>
      </w:r>
      <w:r w:rsidR="00DB6A86"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>pro</w:t>
      </w:r>
      <w:r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>gr</w:t>
      </w:r>
      <w:r w:rsidR="00DB6A86"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>ammi di Talent Management</w:t>
      </w:r>
      <w:r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D711E" w:rsidRPr="003452F0" w:rsidRDefault="00CD39E4" w:rsidP="003452F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452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Il </w:t>
      </w:r>
      <w:r w:rsidR="003452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“</w:t>
      </w:r>
      <w:r w:rsidRPr="003452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Mentoring Program</w:t>
      </w:r>
      <w:r w:rsidR="003452F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”</w:t>
      </w:r>
      <w:r w:rsidRPr="003452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invece, si basa sull’assunto, dimostrato da accreditate ricerche internazionali, che lo strumento del mentoring è quello più appropriato per lo sviluppo di talenti. E’ un programma portato avanti a livello della Region Europe-Canada che ha identificato i migliori talenti femminili e li ha coinvolti attraverso degli incontri e strumenti e risorse online ed offline messi a loro disposizione. </w:t>
      </w:r>
    </w:p>
    <w:p w:rsidR="001D711E" w:rsidRPr="003452F0" w:rsidRDefault="001D711E" w:rsidP="003452F0">
      <w:pPr>
        <w:jc w:val="both"/>
      </w:pPr>
    </w:p>
    <w:p w:rsidR="001D711E" w:rsidRPr="00DB6A86" w:rsidRDefault="001D711E" w:rsidP="00AE1EB3">
      <w:pPr>
        <w:jc w:val="both"/>
      </w:pPr>
    </w:p>
    <w:sectPr w:rsidR="001D711E" w:rsidRPr="00DB6A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7CBF"/>
    <w:multiLevelType w:val="hybridMultilevel"/>
    <w:tmpl w:val="E8C4322C"/>
    <w:lvl w:ilvl="0" w:tplc="353C9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CF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A3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03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88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B82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7C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47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3EF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953331B"/>
    <w:multiLevelType w:val="hybridMultilevel"/>
    <w:tmpl w:val="D0DE53A0"/>
    <w:lvl w:ilvl="0" w:tplc="B9E63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24626"/>
    <w:multiLevelType w:val="hybridMultilevel"/>
    <w:tmpl w:val="BF42FA54"/>
    <w:lvl w:ilvl="0" w:tplc="30663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8A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23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67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6C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AA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AE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CC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83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4525A8"/>
    <w:multiLevelType w:val="hybridMultilevel"/>
    <w:tmpl w:val="C6763A38"/>
    <w:lvl w:ilvl="0" w:tplc="E0469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65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40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82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EC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DE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4B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83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09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E"/>
    <w:rsid w:val="001524FA"/>
    <w:rsid w:val="001D711E"/>
    <w:rsid w:val="002B060C"/>
    <w:rsid w:val="003452F0"/>
    <w:rsid w:val="008A073E"/>
    <w:rsid w:val="00AE1EB3"/>
    <w:rsid w:val="00CD39E4"/>
    <w:rsid w:val="00D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0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9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9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Merck &amp; Co., Inc.</cp:lastModifiedBy>
  <cp:revision>2</cp:revision>
  <dcterms:created xsi:type="dcterms:W3CDTF">2013-05-23T08:53:00Z</dcterms:created>
  <dcterms:modified xsi:type="dcterms:W3CDTF">2013-05-23T09:28:00Z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-976710123</vt:i4>
  </property>
  <property fmtid="{D5CDD505-2E9C-101B-9397-08002B2CF9AE}" pid="3" name="_NewReviewCycle">
    <vt:lpwstr/>
  </property>
  <property fmtid="{D5CDD505-2E9C-101B-9397-08002B2CF9AE}" pid="4" name="_EmailSubject">
    <vt:lpwstr>varie MSD Italia</vt:lpwstr>
  </property>
  <property fmtid="{D5CDD505-2E9C-101B-9397-08002B2CF9AE}" pid="5" name="_AuthorEmail">
    <vt:lpwstr>benedetta_nicastro@merck.com</vt:lpwstr>
  </property>
  <property fmtid="{D5CDD505-2E9C-101B-9397-08002B2CF9AE}" pid="6" name="_AuthorEmailDisplayName">
    <vt:lpwstr>Nicastro, Benedetta</vt:lpwstr>
  </property>
</Properties>
</file>